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32" w:rsidRPr="002C70CF" w:rsidRDefault="002A44E7" w:rsidP="002C70CF">
      <w:pPr>
        <w:jc w:val="center"/>
        <w:rPr>
          <w:b/>
          <w:bCs/>
          <w:sz w:val="32"/>
          <w:szCs w:val="32"/>
        </w:rPr>
      </w:pPr>
      <w:r w:rsidRPr="002C70CF">
        <w:rPr>
          <w:b/>
          <w:bCs/>
          <w:sz w:val="32"/>
          <w:szCs w:val="32"/>
        </w:rPr>
        <w:t>國立臺灣大學日本語文學系碩士班</w:t>
      </w:r>
      <w:r w:rsidRPr="002C70CF">
        <w:rPr>
          <w:rFonts w:hint="eastAsia"/>
          <w:b/>
          <w:bCs/>
          <w:sz w:val="32"/>
          <w:szCs w:val="32"/>
        </w:rPr>
        <w:t>學生選課同意表</w:t>
      </w:r>
    </w:p>
    <w:p w:rsidR="002C70CF" w:rsidRPr="00E17A26" w:rsidRDefault="009C43D5" w:rsidP="00E17A26">
      <w:pPr>
        <w:jc w:val="right"/>
        <w:rPr>
          <w:sz w:val="16"/>
          <w:szCs w:val="16"/>
        </w:rPr>
      </w:pPr>
      <w:r w:rsidRPr="009C43D5">
        <w:rPr>
          <w:rFonts w:hint="eastAsia"/>
          <w:sz w:val="16"/>
          <w:szCs w:val="16"/>
        </w:rPr>
        <w:t xml:space="preserve"> 105</w:t>
      </w:r>
      <w:r w:rsidRPr="009C43D5">
        <w:rPr>
          <w:rFonts w:hint="eastAsia"/>
          <w:sz w:val="16"/>
          <w:szCs w:val="16"/>
        </w:rPr>
        <w:t>年</w:t>
      </w:r>
      <w:r w:rsidRPr="009C43D5">
        <w:rPr>
          <w:rFonts w:hint="eastAsia"/>
          <w:sz w:val="16"/>
          <w:szCs w:val="16"/>
        </w:rPr>
        <w:t>5</w:t>
      </w:r>
      <w:r w:rsidRPr="009C43D5">
        <w:rPr>
          <w:rFonts w:hint="eastAsia"/>
          <w:sz w:val="16"/>
          <w:szCs w:val="16"/>
        </w:rPr>
        <w:t>月</w:t>
      </w:r>
      <w:r w:rsidR="00B86C0C">
        <w:rPr>
          <w:rFonts w:hint="eastAsia"/>
          <w:sz w:val="16"/>
          <w:szCs w:val="16"/>
        </w:rPr>
        <w:t>2</w:t>
      </w:r>
      <w:r w:rsidR="0039463B">
        <w:rPr>
          <w:rFonts w:hint="eastAsia"/>
          <w:sz w:val="16"/>
          <w:szCs w:val="16"/>
        </w:rPr>
        <w:t>5</w:t>
      </w:r>
      <w:r w:rsidRPr="009C43D5">
        <w:rPr>
          <w:rFonts w:hint="eastAsia"/>
          <w:sz w:val="16"/>
          <w:szCs w:val="16"/>
        </w:rPr>
        <w:t>日更新</w:t>
      </w:r>
      <w:r w:rsidR="00CC5CC3">
        <w:rPr>
          <w:rFonts w:hint="eastAsia"/>
          <w:sz w:val="16"/>
          <w:szCs w:val="16"/>
        </w:rPr>
        <w:t xml:space="preserve"> </w:t>
      </w:r>
      <w:r w:rsidR="005A79FF">
        <w:rPr>
          <w:rFonts w:hint="eastAsia"/>
          <w:sz w:val="16"/>
          <w:szCs w:val="16"/>
        </w:rPr>
        <w:t>(105</w:t>
      </w:r>
      <w:r w:rsidR="005A79FF">
        <w:rPr>
          <w:rFonts w:hint="eastAsia"/>
          <w:sz w:val="16"/>
          <w:szCs w:val="16"/>
        </w:rPr>
        <w:t>學年</w:t>
      </w:r>
      <w:r w:rsidR="00CC5CC3">
        <w:rPr>
          <w:rFonts w:hint="eastAsia"/>
          <w:sz w:val="16"/>
          <w:szCs w:val="16"/>
        </w:rPr>
        <w:t>起</w:t>
      </w:r>
      <w:r w:rsidR="005A79FF">
        <w:rPr>
          <w:rFonts w:hint="eastAsia"/>
          <w:sz w:val="16"/>
          <w:szCs w:val="16"/>
        </w:rPr>
        <w:t>在學學生適用</w:t>
      </w:r>
      <w:r w:rsidR="005A79FF">
        <w:rPr>
          <w:rFonts w:hint="eastAsia"/>
          <w:sz w:val="16"/>
          <w:szCs w:val="16"/>
        </w:rPr>
        <w:t>)</w:t>
      </w:r>
    </w:p>
    <w:p w:rsidR="009C43D5" w:rsidRDefault="009C43D5">
      <w:pPr>
        <w:rPr>
          <w:b/>
          <w:sz w:val="20"/>
          <w:szCs w:val="20"/>
        </w:rPr>
      </w:pPr>
      <w:r w:rsidRPr="002C70CF">
        <w:rPr>
          <w:rFonts w:hint="eastAsia"/>
          <w:bCs/>
        </w:rPr>
        <w:t>學號：</w:t>
      </w:r>
      <w:r w:rsidR="003F253B" w:rsidRPr="00B86C0C">
        <w:rPr>
          <w:rFonts w:hint="eastAsia"/>
          <w:bCs/>
          <w:u w:val="single"/>
        </w:rPr>
        <w:t xml:space="preserve">        </w:t>
      </w:r>
      <w:r w:rsidR="00CC5CC3">
        <w:rPr>
          <w:rFonts w:hint="eastAsia"/>
          <w:bCs/>
          <w:u w:val="single"/>
        </w:rPr>
        <w:t xml:space="preserve">   </w:t>
      </w:r>
      <w:r w:rsidR="003F253B" w:rsidRPr="00B86C0C">
        <w:rPr>
          <w:rFonts w:hint="eastAsia"/>
          <w:bCs/>
          <w:u w:val="single"/>
        </w:rPr>
        <w:t xml:space="preserve">   </w:t>
      </w:r>
      <w:r w:rsidR="003F253B">
        <w:rPr>
          <w:rFonts w:hint="eastAsia"/>
          <w:bCs/>
        </w:rPr>
        <w:t xml:space="preserve"> </w:t>
      </w:r>
      <w:r w:rsidR="002C70CF" w:rsidRPr="002C70CF">
        <w:rPr>
          <w:rFonts w:hint="eastAsia"/>
          <w:bCs/>
        </w:rPr>
        <w:t>姓名：</w:t>
      </w:r>
      <w:r w:rsidR="003F253B" w:rsidRPr="00B86C0C">
        <w:rPr>
          <w:rFonts w:hint="eastAsia"/>
          <w:bCs/>
          <w:u w:val="single"/>
        </w:rPr>
        <w:t xml:space="preserve">   </w:t>
      </w:r>
      <w:r w:rsidR="00CC5CC3">
        <w:rPr>
          <w:rFonts w:hint="eastAsia"/>
          <w:bCs/>
          <w:u w:val="single"/>
        </w:rPr>
        <w:t xml:space="preserve">  </w:t>
      </w:r>
      <w:r w:rsidR="003F253B" w:rsidRPr="00B86C0C">
        <w:rPr>
          <w:rFonts w:hint="eastAsia"/>
          <w:bCs/>
          <w:u w:val="single"/>
        </w:rPr>
        <w:t xml:space="preserve">      </w:t>
      </w:r>
      <w:r w:rsidR="00B86C0C" w:rsidRPr="00B86C0C">
        <w:rPr>
          <w:rFonts w:hint="eastAsia"/>
          <w:bCs/>
          <w:u w:val="single"/>
        </w:rPr>
        <w:t xml:space="preserve">   </w:t>
      </w:r>
      <w:r w:rsidR="003F253B" w:rsidRPr="00B86C0C">
        <w:rPr>
          <w:rFonts w:hint="eastAsia"/>
          <w:bCs/>
          <w:u w:val="single"/>
        </w:rPr>
        <w:t xml:space="preserve">  </w:t>
      </w:r>
      <w:r w:rsidR="003F253B">
        <w:rPr>
          <w:rFonts w:hint="eastAsia"/>
          <w:bCs/>
        </w:rPr>
        <w:t xml:space="preserve"> </w:t>
      </w:r>
      <w:r w:rsidR="00CC5CC3">
        <w:rPr>
          <w:rFonts w:hint="eastAsia"/>
          <w:bCs/>
        </w:rPr>
        <w:t xml:space="preserve">  </w:t>
      </w:r>
      <w:r w:rsidR="00CC5CC3" w:rsidRPr="009D62A8">
        <w:rPr>
          <w:rFonts w:hint="eastAsia"/>
          <w:sz w:val="20"/>
          <w:szCs w:val="20"/>
        </w:rPr>
        <w:t>※</w:t>
      </w:r>
      <w:r w:rsidR="00CC5CC3">
        <w:rPr>
          <w:rFonts w:hint="eastAsia"/>
          <w:sz w:val="20"/>
          <w:szCs w:val="20"/>
        </w:rPr>
        <w:t>本表由學生保存。</w:t>
      </w:r>
    </w:p>
    <w:p w:rsidR="00CC5CC3" w:rsidRDefault="00CC5CC3" w:rsidP="00CC5CC3">
      <w:pPr>
        <w:rPr>
          <w:sz w:val="20"/>
          <w:szCs w:val="20"/>
        </w:rPr>
      </w:pPr>
      <w:proofErr w:type="gramStart"/>
      <w:r w:rsidRPr="00B86C0C">
        <w:rPr>
          <w:rFonts w:ascii="新細明體" w:hAnsi="新細明體" w:hint="eastAsia"/>
          <w:sz w:val="20"/>
          <w:szCs w:val="20"/>
        </w:rPr>
        <w:t>＊</w:t>
      </w:r>
      <w:r w:rsidRPr="00B86C0C">
        <w:rPr>
          <w:rFonts w:hint="eastAsia"/>
          <w:b/>
          <w:sz w:val="20"/>
          <w:szCs w:val="20"/>
        </w:rPr>
        <w:t>本表請於</w:t>
      </w:r>
      <w:proofErr w:type="gramEnd"/>
      <w:r w:rsidRPr="00B86C0C">
        <w:rPr>
          <w:rFonts w:hint="eastAsia"/>
          <w:b/>
          <w:sz w:val="20"/>
          <w:szCs w:val="20"/>
        </w:rPr>
        <w:t>選課結束前填</w:t>
      </w:r>
      <w:proofErr w:type="gramStart"/>
      <w:r w:rsidRPr="00B86C0C">
        <w:rPr>
          <w:rFonts w:hint="eastAsia"/>
          <w:b/>
          <w:sz w:val="20"/>
          <w:szCs w:val="20"/>
        </w:rPr>
        <w:t>妥擲回系</w:t>
      </w:r>
      <w:proofErr w:type="gramEnd"/>
      <w:r w:rsidRPr="00B86C0C">
        <w:rPr>
          <w:rFonts w:hint="eastAsia"/>
          <w:b/>
          <w:sz w:val="20"/>
          <w:szCs w:val="20"/>
        </w:rPr>
        <w:t>辦公室。</w:t>
      </w:r>
      <w:r>
        <w:rPr>
          <w:rFonts w:hint="eastAsia"/>
          <w:sz w:val="20"/>
          <w:szCs w:val="20"/>
        </w:rPr>
        <w:t>系辦公室開學前兩</w:t>
      </w:r>
      <w:proofErr w:type="gramStart"/>
      <w:r>
        <w:rPr>
          <w:rFonts w:hint="eastAsia"/>
          <w:sz w:val="20"/>
          <w:szCs w:val="20"/>
        </w:rPr>
        <w:t>週</w:t>
      </w:r>
      <w:proofErr w:type="gramEnd"/>
      <w:r>
        <w:rPr>
          <w:rFonts w:hint="eastAsia"/>
          <w:sz w:val="20"/>
          <w:szCs w:val="20"/>
        </w:rPr>
        <w:t>內收件確認本表後即歸還學生。</w:t>
      </w:r>
    </w:p>
    <w:p w:rsidR="00CC5CC3" w:rsidRDefault="00761677" w:rsidP="00CC5CC3">
      <w:pPr>
        <w:rPr>
          <w:rFonts w:ascii="新細明體" w:hAnsi="新細明體"/>
          <w:sz w:val="20"/>
          <w:szCs w:val="20"/>
        </w:rPr>
      </w:pPr>
      <w:proofErr w:type="gramStart"/>
      <w:r w:rsidRPr="00B86C0C">
        <w:rPr>
          <w:rFonts w:ascii="新細明體" w:hAnsi="新細明體" w:hint="eastAsia"/>
          <w:sz w:val="20"/>
          <w:szCs w:val="20"/>
        </w:rPr>
        <w:t>＊</w:t>
      </w:r>
      <w:r>
        <w:rPr>
          <w:rFonts w:ascii="新細明體" w:hAnsi="新細明體" w:hint="eastAsia"/>
          <w:sz w:val="20"/>
          <w:szCs w:val="20"/>
        </w:rPr>
        <w:t>本表經系</w:t>
      </w:r>
      <w:proofErr w:type="gramEnd"/>
      <w:r>
        <w:rPr>
          <w:rFonts w:ascii="新細明體" w:hAnsi="新細明體" w:hint="eastAsia"/>
          <w:sz w:val="20"/>
          <w:szCs w:val="20"/>
        </w:rPr>
        <w:t>辦公室收件，僅為確認導師簽章，不負檢核學分責任。</w:t>
      </w:r>
    </w:p>
    <w:p w:rsidR="00761677" w:rsidRPr="003F253B" w:rsidRDefault="00761677" w:rsidP="00CC5CC3">
      <w:pPr>
        <w:rPr>
          <w:bCs/>
        </w:rPr>
      </w:pPr>
    </w:p>
    <w:p w:rsidR="00340AD5" w:rsidRDefault="00635135" w:rsidP="00635135">
      <w:pPr>
        <w:pStyle w:val="ac"/>
        <w:numPr>
          <w:ilvl w:val="0"/>
          <w:numId w:val="1"/>
        </w:numPr>
        <w:ind w:leftChars="0"/>
        <w:rPr>
          <w:bCs/>
        </w:rPr>
      </w:pPr>
      <w:r w:rsidRPr="00635135">
        <w:rPr>
          <w:rFonts w:hint="eastAsia"/>
          <w:bCs/>
        </w:rPr>
        <w:t>先修課程</w:t>
      </w:r>
      <w:r w:rsidR="008F599A">
        <w:rPr>
          <w:rFonts w:hint="eastAsia"/>
          <w:bCs/>
        </w:rPr>
        <w:t xml:space="preserve"> </w:t>
      </w:r>
      <w:r w:rsidRPr="00635135">
        <w:rPr>
          <w:rFonts w:hint="eastAsia"/>
          <w:bCs/>
        </w:rPr>
        <w:t>(</w:t>
      </w:r>
      <w:r w:rsidRPr="00635135">
        <w:rPr>
          <w:rFonts w:hint="eastAsia"/>
          <w:bCs/>
        </w:rPr>
        <w:t>必修，不計入畢業學分</w:t>
      </w:r>
      <w:r w:rsidR="00340AD5">
        <w:rPr>
          <w:rFonts w:hint="eastAsia"/>
          <w:bCs/>
        </w:rPr>
        <w:t>。</w:t>
      </w:r>
      <w:r w:rsidR="00466FC0">
        <w:rPr>
          <w:rFonts w:hint="eastAsia"/>
          <w:bCs/>
        </w:rPr>
        <w:t>可依</w:t>
      </w:r>
      <w:r w:rsidR="00466FC0" w:rsidRPr="00E83DE7">
        <w:rPr>
          <w:rFonts w:hint="eastAsia"/>
          <w:bCs/>
        </w:rPr>
        <w:t>規定期間</w:t>
      </w:r>
      <w:r w:rsidR="00946354">
        <w:rPr>
          <w:rFonts w:hint="eastAsia"/>
          <w:bCs/>
        </w:rPr>
        <w:t>向系辦提出</w:t>
      </w:r>
      <w:r w:rsidR="00340AD5">
        <w:rPr>
          <w:rFonts w:hint="eastAsia"/>
          <w:bCs/>
        </w:rPr>
        <w:t>抵免</w:t>
      </w:r>
      <w:r w:rsidR="0039463B">
        <w:rPr>
          <w:rFonts w:hint="eastAsia"/>
          <w:bCs/>
        </w:rPr>
        <w:t>申請</w:t>
      </w:r>
      <w:r w:rsidR="00946354">
        <w:rPr>
          <w:rFonts w:hint="eastAsia"/>
          <w:bCs/>
        </w:rPr>
        <w:t>。</w:t>
      </w:r>
      <w:r w:rsidRPr="00635135">
        <w:rPr>
          <w:rFonts w:hint="eastAsia"/>
          <w:bCs/>
        </w:rPr>
        <w:t>)</w:t>
      </w:r>
      <w:r w:rsidR="00340AD5">
        <w:rPr>
          <w:rFonts w:hint="eastAsia"/>
          <w:bCs/>
        </w:rPr>
        <w:t xml:space="preserve"> </w:t>
      </w:r>
    </w:p>
    <w:p w:rsidR="00340AD5" w:rsidRDefault="00340AD5" w:rsidP="00340AD5">
      <w:pPr>
        <w:pStyle w:val="ac"/>
        <w:ind w:leftChars="0"/>
        <w:rPr>
          <w:bCs/>
        </w:rPr>
      </w:pPr>
      <w:r>
        <w:rPr>
          <w:rFonts w:hint="eastAsia"/>
          <w:bCs/>
        </w:rPr>
        <w:t>1.</w:t>
      </w:r>
      <w:r w:rsidR="00635135">
        <w:rPr>
          <w:rFonts w:hint="eastAsia"/>
          <w:bCs/>
        </w:rPr>
        <w:t>日本文學史</w:t>
      </w:r>
      <w:r>
        <w:rPr>
          <w:rFonts w:hint="eastAsia"/>
          <w:bCs/>
        </w:rPr>
        <w:t>：未修過者，必須補修「日本古典文學選讀」</w:t>
      </w:r>
    </w:p>
    <w:p w:rsidR="00635135" w:rsidRPr="00635135" w:rsidRDefault="00340AD5" w:rsidP="00340AD5">
      <w:pPr>
        <w:pStyle w:val="ac"/>
        <w:ind w:leftChars="0"/>
        <w:rPr>
          <w:bCs/>
        </w:rPr>
      </w:pPr>
      <w:r>
        <w:rPr>
          <w:rFonts w:hint="eastAsia"/>
          <w:bCs/>
        </w:rPr>
        <w:t>2.</w:t>
      </w:r>
      <w:r w:rsidR="00635135">
        <w:rPr>
          <w:rFonts w:hint="eastAsia"/>
          <w:bCs/>
        </w:rPr>
        <w:t>日本語言學概論</w:t>
      </w:r>
      <w:r>
        <w:rPr>
          <w:rFonts w:hint="eastAsia"/>
          <w:bCs/>
        </w:rPr>
        <w:t>：未修過者，必須補修「日本語言學概論」</w:t>
      </w:r>
    </w:p>
    <w:tbl>
      <w:tblPr>
        <w:tblStyle w:val="a5"/>
        <w:tblW w:w="9063" w:type="dxa"/>
        <w:jc w:val="center"/>
        <w:tblInd w:w="-24" w:type="dxa"/>
        <w:tblLook w:val="04A0"/>
      </w:tblPr>
      <w:tblGrid>
        <w:gridCol w:w="1418"/>
        <w:gridCol w:w="1395"/>
        <w:gridCol w:w="2989"/>
        <w:gridCol w:w="3261"/>
      </w:tblGrid>
      <w:tr w:rsidR="00382CED" w:rsidTr="00CC5CC3">
        <w:trPr>
          <w:trHeight w:val="283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Default="001C6DBD" w:rsidP="0063513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9" w:type="dxa"/>
          </w:tcPr>
          <w:p w:rsidR="00382CED" w:rsidRDefault="00382CED" w:rsidP="0063513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61" w:type="dxa"/>
          </w:tcPr>
          <w:p w:rsidR="00382CED" w:rsidRDefault="00382CED" w:rsidP="0063513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105(1)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Pr="00600D51" w:rsidRDefault="00073992" w:rsidP="00382CED">
            <w:pPr>
              <w:rPr>
                <w:bCs/>
                <w:color w:val="BFBFBF" w:themeColor="background1" w:themeShade="BF"/>
              </w:rPr>
            </w:pPr>
            <w:proofErr w:type="spellStart"/>
            <w:r w:rsidRPr="00600D51">
              <w:rPr>
                <w:rFonts w:hint="eastAsia"/>
                <w:bCs/>
                <w:color w:val="BFBFBF" w:themeColor="background1" w:themeShade="BF"/>
              </w:rPr>
              <w:t>JpnL</w:t>
            </w:r>
            <w:proofErr w:type="spellEnd"/>
            <w:r w:rsidRPr="00600D51">
              <w:rPr>
                <w:rFonts w:hint="eastAsia"/>
                <w:bCs/>
                <w:color w:val="BFBFBF" w:themeColor="background1" w:themeShade="BF"/>
              </w:rPr>
              <w:t xml:space="preserve"> 4020</w:t>
            </w:r>
          </w:p>
        </w:tc>
        <w:tc>
          <w:tcPr>
            <w:tcW w:w="2989" w:type="dxa"/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日本古典文學選讀上</w:t>
            </w:r>
          </w:p>
        </w:tc>
        <w:tc>
          <w:tcPr>
            <w:tcW w:w="3261" w:type="dxa"/>
          </w:tcPr>
          <w:p w:rsidR="00382CED" w:rsidRPr="00946354" w:rsidRDefault="00382CED" w:rsidP="00635135">
            <w:pPr>
              <w:rPr>
                <w:bCs/>
                <w:color w:val="808080" w:themeColor="background1" w:themeShade="80"/>
              </w:rPr>
            </w:pPr>
            <w:r w:rsidRPr="00946354">
              <w:rPr>
                <w:rFonts w:hint="eastAsia"/>
                <w:bCs/>
                <w:color w:val="808080" w:themeColor="background1" w:themeShade="80"/>
              </w:rPr>
              <w:t>2</w:t>
            </w:r>
            <w:r>
              <w:rPr>
                <w:rFonts w:hint="eastAsia"/>
                <w:bCs/>
                <w:color w:val="808080" w:themeColor="background1" w:themeShade="80"/>
              </w:rPr>
              <w:t xml:space="preserve">  </w:t>
            </w:r>
            <w:r w:rsidRPr="00EA30AD">
              <w:rPr>
                <w:rFonts w:hint="eastAsia"/>
                <w:bCs/>
                <w:color w:val="FF0000"/>
              </w:rPr>
              <w:t>*</w:t>
            </w:r>
            <w:r w:rsidRPr="00EA30AD">
              <w:rPr>
                <w:rFonts w:hint="eastAsia"/>
                <w:bCs/>
                <w:color w:val="FF0000"/>
              </w:rPr>
              <w:t>及格</w:t>
            </w: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105(1)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Pr="00600D51" w:rsidRDefault="00073992" w:rsidP="00073992">
            <w:pPr>
              <w:rPr>
                <w:bCs/>
                <w:color w:val="BFBFBF" w:themeColor="background1" w:themeShade="BF"/>
              </w:rPr>
            </w:pPr>
            <w:proofErr w:type="spellStart"/>
            <w:r w:rsidRPr="00600D51">
              <w:rPr>
                <w:rFonts w:hint="eastAsia"/>
                <w:bCs/>
                <w:color w:val="BFBFBF" w:themeColor="background1" w:themeShade="BF"/>
              </w:rPr>
              <w:t>JpnL</w:t>
            </w:r>
            <w:proofErr w:type="spellEnd"/>
            <w:r w:rsidRPr="00600D51">
              <w:rPr>
                <w:rFonts w:hint="eastAsia"/>
                <w:bCs/>
                <w:color w:val="BFBFBF" w:themeColor="background1" w:themeShade="BF"/>
              </w:rPr>
              <w:t xml:space="preserve"> 3001</w:t>
            </w:r>
          </w:p>
        </w:tc>
        <w:tc>
          <w:tcPr>
            <w:tcW w:w="2989" w:type="dxa"/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日本語言學概論上</w:t>
            </w:r>
          </w:p>
        </w:tc>
        <w:tc>
          <w:tcPr>
            <w:tcW w:w="3261" w:type="dxa"/>
          </w:tcPr>
          <w:p w:rsidR="00382CED" w:rsidRPr="00946354" w:rsidRDefault="00382CED" w:rsidP="00635135">
            <w:pPr>
              <w:rPr>
                <w:bCs/>
                <w:color w:val="808080" w:themeColor="background1" w:themeShade="80"/>
              </w:rPr>
            </w:pPr>
            <w:r w:rsidRPr="00946354">
              <w:rPr>
                <w:rFonts w:hint="eastAsia"/>
                <w:bCs/>
                <w:color w:val="808080" w:themeColor="background1" w:themeShade="80"/>
              </w:rPr>
              <w:t>抵免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*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請交給周芸</w:t>
            </w:r>
            <w:proofErr w:type="gramStart"/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珈</w:t>
            </w:r>
            <w:proofErr w:type="gramEnd"/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幹事簽章註記</w:t>
            </w:r>
            <w:r>
              <w:rPr>
                <w:rFonts w:hint="eastAsia"/>
                <w:bCs/>
                <w:color w:val="FF0000"/>
                <w:sz w:val="16"/>
                <w:szCs w:val="16"/>
              </w:rPr>
              <w:t>日期</w:t>
            </w: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105(2)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Pr="00600D51" w:rsidRDefault="00073992" w:rsidP="00382CED">
            <w:pPr>
              <w:rPr>
                <w:bCs/>
                <w:color w:val="BFBFBF" w:themeColor="background1" w:themeShade="BF"/>
              </w:rPr>
            </w:pPr>
            <w:proofErr w:type="spellStart"/>
            <w:r w:rsidRPr="00600D51">
              <w:rPr>
                <w:rFonts w:hint="eastAsia"/>
                <w:bCs/>
                <w:color w:val="BFBFBF" w:themeColor="background1" w:themeShade="BF"/>
              </w:rPr>
              <w:t>JpnL</w:t>
            </w:r>
            <w:proofErr w:type="spellEnd"/>
            <w:r w:rsidRPr="00600D51">
              <w:rPr>
                <w:rFonts w:hint="eastAsia"/>
                <w:bCs/>
                <w:color w:val="BFBFBF" w:themeColor="background1" w:themeShade="BF"/>
              </w:rPr>
              <w:t xml:space="preserve"> 4021</w:t>
            </w:r>
          </w:p>
        </w:tc>
        <w:tc>
          <w:tcPr>
            <w:tcW w:w="2989" w:type="dxa"/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日本古典文學選讀下</w:t>
            </w:r>
          </w:p>
        </w:tc>
        <w:tc>
          <w:tcPr>
            <w:tcW w:w="3261" w:type="dxa"/>
          </w:tcPr>
          <w:p w:rsidR="00382CED" w:rsidRPr="00946354" w:rsidRDefault="00382CED" w:rsidP="00635135">
            <w:pPr>
              <w:rPr>
                <w:bCs/>
                <w:color w:val="808080" w:themeColor="background1" w:themeShade="80"/>
              </w:rPr>
            </w:pPr>
            <w:r w:rsidRPr="00946354">
              <w:rPr>
                <w:rFonts w:hint="eastAsia"/>
                <w:bCs/>
                <w:color w:val="808080" w:themeColor="background1" w:themeShade="80"/>
              </w:rPr>
              <w:t>2</w:t>
            </w: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105(2)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Pr="00600D51" w:rsidRDefault="00073992" w:rsidP="00382CED">
            <w:pPr>
              <w:rPr>
                <w:bCs/>
                <w:color w:val="BFBFBF" w:themeColor="background1" w:themeShade="BF"/>
              </w:rPr>
            </w:pPr>
            <w:proofErr w:type="spellStart"/>
            <w:r w:rsidRPr="00600D51">
              <w:rPr>
                <w:rFonts w:hint="eastAsia"/>
                <w:bCs/>
                <w:color w:val="BFBFBF" w:themeColor="background1" w:themeShade="BF"/>
              </w:rPr>
              <w:t>JpnL</w:t>
            </w:r>
            <w:proofErr w:type="spellEnd"/>
            <w:r w:rsidRPr="00600D51">
              <w:rPr>
                <w:rFonts w:hint="eastAsia"/>
                <w:bCs/>
                <w:color w:val="BFBFBF" w:themeColor="background1" w:themeShade="BF"/>
              </w:rPr>
              <w:t xml:space="preserve"> 3002</w:t>
            </w:r>
          </w:p>
        </w:tc>
        <w:tc>
          <w:tcPr>
            <w:tcW w:w="2989" w:type="dxa"/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日本語言學概論下</w:t>
            </w:r>
          </w:p>
        </w:tc>
        <w:tc>
          <w:tcPr>
            <w:tcW w:w="3261" w:type="dxa"/>
          </w:tcPr>
          <w:p w:rsidR="00382CED" w:rsidRPr="00946354" w:rsidRDefault="00382CED" w:rsidP="00635135">
            <w:pPr>
              <w:rPr>
                <w:bCs/>
                <w:color w:val="808080" w:themeColor="background1" w:themeShade="80"/>
              </w:rPr>
            </w:pPr>
            <w:r>
              <w:rPr>
                <w:rFonts w:hint="eastAsia"/>
                <w:bCs/>
                <w:color w:val="808080" w:themeColor="background1" w:themeShade="80"/>
              </w:rPr>
              <w:t>X</w:t>
            </w:r>
            <w:r w:rsidRPr="00946354">
              <w:rPr>
                <w:rFonts w:hint="eastAsia"/>
                <w:bCs/>
                <w:color w:val="FF0000"/>
              </w:rPr>
              <w:t xml:space="preserve"> </w:t>
            </w:r>
            <w:r>
              <w:rPr>
                <w:rFonts w:hint="eastAsia"/>
                <w:bCs/>
                <w:color w:val="FF0000"/>
              </w:rPr>
              <w:t xml:space="preserve"> </w:t>
            </w:r>
            <w:r w:rsidRPr="00946354">
              <w:rPr>
                <w:rFonts w:hint="eastAsia"/>
                <w:bCs/>
                <w:color w:val="FF0000"/>
              </w:rPr>
              <w:t>*</w:t>
            </w:r>
            <w:r w:rsidRPr="00946354">
              <w:rPr>
                <w:rFonts w:hint="eastAsia"/>
                <w:bCs/>
                <w:color w:val="FF0000"/>
              </w:rPr>
              <w:t>不及格</w:t>
            </w: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106(2)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Pr="00600D51" w:rsidRDefault="00073992" w:rsidP="00382CED">
            <w:pPr>
              <w:rPr>
                <w:bCs/>
                <w:color w:val="BFBFBF" w:themeColor="background1" w:themeShade="BF"/>
              </w:rPr>
            </w:pPr>
            <w:proofErr w:type="spellStart"/>
            <w:r w:rsidRPr="00600D51">
              <w:rPr>
                <w:rFonts w:hint="eastAsia"/>
                <w:bCs/>
                <w:color w:val="BFBFBF" w:themeColor="background1" w:themeShade="BF"/>
              </w:rPr>
              <w:t>JpnL</w:t>
            </w:r>
            <w:proofErr w:type="spellEnd"/>
            <w:r w:rsidRPr="00600D51">
              <w:rPr>
                <w:rFonts w:hint="eastAsia"/>
                <w:bCs/>
                <w:color w:val="BFBFBF" w:themeColor="background1" w:themeShade="BF"/>
              </w:rPr>
              <w:t xml:space="preserve"> 3002</w:t>
            </w:r>
          </w:p>
        </w:tc>
        <w:tc>
          <w:tcPr>
            <w:tcW w:w="2989" w:type="dxa"/>
          </w:tcPr>
          <w:p w:rsidR="00382CED" w:rsidRPr="00600D51" w:rsidRDefault="00382CED" w:rsidP="0063513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日本語言學概論下</w:t>
            </w:r>
          </w:p>
        </w:tc>
        <w:tc>
          <w:tcPr>
            <w:tcW w:w="3261" w:type="dxa"/>
          </w:tcPr>
          <w:p w:rsidR="00382CED" w:rsidRPr="00946354" w:rsidRDefault="00382CED" w:rsidP="00635135">
            <w:pPr>
              <w:rPr>
                <w:bCs/>
                <w:color w:val="808080" w:themeColor="background1" w:themeShade="80"/>
              </w:rPr>
            </w:pPr>
            <w:r w:rsidRPr="00946354">
              <w:rPr>
                <w:rFonts w:hint="eastAsia"/>
                <w:bCs/>
                <w:color w:val="808080" w:themeColor="background1" w:themeShade="80"/>
              </w:rPr>
              <w:t>2</w:t>
            </w: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2989" w:type="dxa"/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3261" w:type="dxa"/>
          </w:tcPr>
          <w:p w:rsidR="00382CED" w:rsidRDefault="00382CED" w:rsidP="00635135">
            <w:pPr>
              <w:rPr>
                <w:bCs/>
              </w:rPr>
            </w:pP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2989" w:type="dxa"/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3261" w:type="dxa"/>
          </w:tcPr>
          <w:p w:rsidR="00382CED" w:rsidRDefault="00382CED" w:rsidP="00635135">
            <w:pPr>
              <w:rPr>
                <w:bCs/>
              </w:rPr>
            </w:pPr>
          </w:p>
        </w:tc>
      </w:tr>
    </w:tbl>
    <w:p w:rsidR="00635135" w:rsidRDefault="00635135" w:rsidP="00635135">
      <w:pPr>
        <w:rPr>
          <w:bCs/>
        </w:rPr>
      </w:pPr>
    </w:p>
    <w:p w:rsidR="00635135" w:rsidRPr="00946354" w:rsidRDefault="00946354" w:rsidP="00946354">
      <w:pPr>
        <w:pStyle w:val="ac"/>
        <w:numPr>
          <w:ilvl w:val="0"/>
          <w:numId w:val="1"/>
        </w:numPr>
        <w:ind w:leftChars="0"/>
        <w:rPr>
          <w:bCs/>
        </w:rPr>
      </w:pPr>
      <w:r w:rsidRPr="00946354">
        <w:rPr>
          <w:rFonts w:hint="eastAsia"/>
          <w:bCs/>
        </w:rPr>
        <w:t>高級英文</w:t>
      </w:r>
      <w:r w:rsidR="0039463B">
        <w:rPr>
          <w:rFonts w:hint="eastAsia"/>
          <w:bCs/>
        </w:rPr>
        <w:t xml:space="preserve"> </w:t>
      </w:r>
      <w:r w:rsidR="002E56EF" w:rsidRPr="00635135">
        <w:rPr>
          <w:rFonts w:hint="eastAsia"/>
          <w:bCs/>
        </w:rPr>
        <w:t>(</w:t>
      </w:r>
      <w:r w:rsidR="002E56EF" w:rsidRPr="00635135">
        <w:rPr>
          <w:rFonts w:hint="eastAsia"/>
          <w:bCs/>
        </w:rPr>
        <w:t>必修，不計入畢業學分</w:t>
      </w:r>
      <w:r w:rsidR="002E56EF">
        <w:rPr>
          <w:rFonts w:hint="eastAsia"/>
          <w:bCs/>
        </w:rPr>
        <w:t>。</w:t>
      </w:r>
      <w:r w:rsidR="00E83DE7">
        <w:rPr>
          <w:rFonts w:hint="eastAsia"/>
          <w:bCs/>
        </w:rPr>
        <w:t>可依</w:t>
      </w:r>
      <w:r w:rsidR="00E83DE7" w:rsidRPr="00E83DE7">
        <w:rPr>
          <w:rFonts w:hint="eastAsia"/>
          <w:bCs/>
        </w:rPr>
        <w:t>規定期間</w:t>
      </w:r>
      <w:r w:rsidR="0039463B">
        <w:rPr>
          <w:rFonts w:hint="eastAsia"/>
          <w:bCs/>
        </w:rPr>
        <w:t>向系辦提出免修</w:t>
      </w:r>
      <w:r w:rsidR="0039463B" w:rsidRPr="0039463B">
        <w:rPr>
          <w:rFonts w:hint="eastAsia"/>
          <w:bCs/>
        </w:rPr>
        <w:t>申請。</w:t>
      </w:r>
      <w:r w:rsidR="0039463B">
        <w:rPr>
          <w:rFonts w:hint="eastAsia"/>
          <w:bCs/>
        </w:rPr>
        <w:t>)</w:t>
      </w:r>
    </w:p>
    <w:tbl>
      <w:tblPr>
        <w:tblStyle w:val="a5"/>
        <w:tblW w:w="9028" w:type="dxa"/>
        <w:jc w:val="center"/>
        <w:tblInd w:w="11" w:type="dxa"/>
        <w:tblLook w:val="04A0"/>
      </w:tblPr>
      <w:tblGrid>
        <w:gridCol w:w="1351"/>
        <w:gridCol w:w="1438"/>
        <w:gridCol w:w="2984"/>
        <w:gridCol w:w="3255"/>
      </w:tblGrid>
      <w:tr w:rsidR="001C6DBD" w:rsidTr="00CC5CC3">
        <w:trPr>
          <w:trHeight w:val="283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1C6DBD" w:rsidRDefault="001C6DBD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6DBD" w:rsidRDefault="00502E8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1C6DBD" w:rsidRDefault="001C6DBD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5" w:type="dxa"/>
          </w:tcPr>
          <w:p w:rsidR="001C6DBD" w:rsidRDefault="001C6DBD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1C6DBD" w:rsidRPr="00946354" w:rsidTr="00073992">
        <w:trPr>
          <w:trHeight w:val="510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1C6DBD" w:rsidRPr="00600D51" w:rsidRDefault="001C6DBD" w:rsidP="004E4BF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105(1)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073992" w:rsidRPr="00600D51" w:rsidRDefault="00073992" w:rsidP="001C6DBD">
            <w:pPr>
              <w:rPr>
                <w:bCs/>
                <w:color w:val="BFBFBF" w:themeColor="background1" w:themeShade="BF"/>
                <w:sz w:val="16"/>
                <w:szCs w:val="16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  <w:sz w:val="16"/>
                <w:szCs w:val="16"/>
              </w:rPr>
              <w:t>FL 7021</w:t>
            </w:r>
            <w:r w:rsidRPr="00600D51">
              <w:rPr>
                <w:rFonts w:hint="eastAsia"/>
                <w:bCs/>
                <w:color w:val="BFBFBF" w:themeColor="background1" w:themeShade="BF"/>
                <w:sz w:val="16"/>
                <w:szCs w:val="16"/>
              </w:rPr>
              <w:t>、</w:t>
            </w:r>
            <w:r w:rsidRPr="00600D51">
              <w:rPr>
                <w:rFonts w:hint="eastAsia"/>
                <w:bCs/>
                <w:color w:val="BFBFBF" w:themeColor="background1" w:themeShade="BF"/>
                <w:sz w:val="16"/>
                <w:szCs w:val="16"/>
              </w:rPr>
              <w:t>FL 7022</w:t>
            </w:r>
          </w:p>
        </w:tc>
        <w:tc>
          <w:tcPr>
            <w:tcW w:w="2984" w:type="dxa"/>
          </w:tcPr>
          <w:p w:rsidR="001C6DBD" w:rsidRPr="00600D51" w:rsidRDefault="001C6DBD" w:rsidP="004E4BF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高級英文上、下</w:t>
            </w:r>
          </w:p>
        </w:tc>
        <w:tc>
          <w:tcPr>
            <w:tcW w:w="3255" w:type="dxa"/>
          </w:tcPr>
          <w:p w:rsidR="001C6DBD" w:rsidRPr="00946354" w:rsidRDefault="001C6DBD" w:rsidP="004E4BF5">
            <w:pPr>
              <w:rPr>
                <w:bCs/>
                <w:color w:val="808080" w:themeColor="background1" w:themeShade="80"/>
              </w:rPr>
            </w:pPr>
            <w:r w:rsidRPr="00946354">
              <w:rPr>
                <w:rFonts w:hint="eastAsia"/>
                <w:bCs/>
                <w:color w:val="808080" w:themeColor="background1" w:themeShade="80"/>
              </w:rPr>
              <w:t>免</w:t>
            </w:r>
            <w:r w:rsidR="00B86C0C">
              <w:rPr>
                <w:rFonts w:hint="eastAsia"/>
                <w:bCs/>
                <w:color w:val="808080" w:themeColor="background1" w:themeShade="80"/>
              </w:rPr>
              <w:t>修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*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請交給周芸</w:t>
            </w:r>
            <w:proofErr w:type="gramStart"/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珈</w:t>
            </w:r>
            <w:proofErr w:type="gramEnd"/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幹事簽章註記</w:t>
            </w:r>
            <w:r>
              <w:rPr>
                <w:rFonts w:hint="eastAsia"/>
                <w:bCs/>
                <w:color w:val="FF0000"/>
                <w:sz w:val="16"/>
                <w:szCs w:val="16"/>
              </w:rPr>
              <w:t>日期</w:t>
            </w:r>
          </w:p>
        </w:tc>
      </w:tr>
      <w:tr w:rsidR="001C6DBD" w:rsidRPr="00946354" w:rsidTr="00073992">
        <w:trPr>
          <w:trHeight w:val="510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1C6DBD" w:rsidRPr="00600D51" w:rsidRDefault="001C6DBD" w:rsidP="004E4BF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105(1)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6DBD" w:rsidRPr="00600D51" w:rsidRDefault="00073992" w:rsidP="001C6DBD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FL 7021</w:t>
            </w:r>
          </w:p>
        </w:tc>
        <w:tc>
          <w:tcPr>
            <w:tcW w:w="2984" w:type="dxa"/>
          </w:tcPr>
          <w:p w:rsidR="001C6DBD" w:rsidRPr="00600D51" w:rsidRDefault="001C6DBD" w:rsidP="00EA30AD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高級英文上</w:t>
            </w:r>
          </w:p>
        </w:tc>
        <w:tc>
          <w:tcPr>
            <w:tcW w:w="3255" w:type="dxa"/>
          </w:tcPr>
          <w:p w:rsidR="001C6DBD" w:rsidRPr="00946354" w:rsidRDefault="001C6DBD" w:rsidP="008632BD">
            <w:pPr>
              <w:rPr>
                <w:bCs/>
                <w:color w:val="808080" w:themeColor="background1" w:themeShade="80"/>
              </w:rPr>
            </w:pPr>
            <w:r>
              <w:rPr>
                <w:rFonts w:hint="eastAsia"/>
                <w:bCs/>
                <w:color w:val="808080" w:themeColor="background1" w:themeShade="80"/>
              </w:rPr>
              <w:t xml:space="preserve">0 </w:t>
            </w:r>
            <w:r w:rsidRPr="00EA30AD">
              <w:rPr>
                <w:rFonts w:hint="eastAsia"/>
                <w:bCs/>
                <w:color w:val="FF0000"/>
              </w:rPr>
              <w:t>*</w:t>
            </w:r>
            <w:r w:rsidRPr="00EA30AD">
              <w:rPr>
                <w:rFonts w:hint="eastAsia"/>
                <w:bCs/>
                <w:color w:val="FF0000"/>
              </w:rPr>
              <w:t>及格</w:t>
            </w:r>
          </w:p>
        </w:tc>
      </w:tr>
      <w:tr w:rsidR="001C6DBD" w:rsidRPr="00946354" w:rsidTr="00073992">
        <w:trPr>
          <w:trHeight w:val="510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1C6DBD" w:rsidRPr="00600D51" w:rsidRDefault="001C6DBD" w:rsidP="004E4BF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105</w:t>
            </w:r>
            <w:r w:rsidR="00073992" w:rsidRPr="00600D51">
              <w:rPr>
                <w:rFonts w:hint="eastAsia"/>
                <w:bCs/>
                <w:color w:val="BFBFBF" w:themeColor="background1" w:themeShade="BF"/>
              </w:rPr>
              <w:t>(2</w:t>
            </w:r>
            <w:r w:rsidRPr="00600D51">
              <w:rPr>
                <w:rFonts w:hint="eastAsia"/>
                <w:bCs/>
                <w:color w:val="BFBFBF" w:themeColor="background1" w:themeShade="BF"/>
              </w:rPr>
              <w:t>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6DBD" w:rsidRPr="00600D51" w:rsidRDefault="00073992" w:rsidP="001C6DBD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FL 7022</w:t>
            </w:r>
          </w:p>
        </w:tc>
        <w:tc>
          <w:tcPr>
            <w:tcW w:w="2984" w:type="dxa"/>
          </w:tcPr>
          <w:p w:rsidR="001C6DBD" w:rsidRPr="00600D51" w:rsidRDefault="001C6DBD" w:rsidP="004E4BF5">
            <w:pPr>
              <w:rPr>
                <w:bCs/>
                <w:color w:val="BFBFBF" w:themeColor="background1" w:themeShade="BF"/>
              </w:rPr>
            </w:pPr>
            <w:r w:rsidRPr="00600D51">
              <w:rPr>
                <w:rFonts w:hint="eastAsia"/>
                <w:bCs/>
                <w:color w:val="BFBFBF" w:themeColor="background1" w:themeShade="BF"/>
              </w:rPr>
              <w:t>高級英文</w:t>
            </w:r>
            <w:r w:rsidR="00073992" w:rsidRPr="00600D51">
              <w:rPr>
                <w:rFonts w:hint="eastAsia"/>
                <w:bCs/>
                <w:color w:val="BFBFBF" w:themeColor="background1" w:themeShade="BF"/>
              </w:rPr>
              <w:t>下</w:t>
            </w:r>
          </w:p>
        </w:tc>
        <w:tc>
          <w:tcPr>
            <w:tcW w:w="3255" w:type="dxa"/>
          </w:tcPr>
          <w:p w:rsidR="001C6DBD" w:rsidRPr="00946354" w:rsidRDefault="001C6DBD" w:rsidP="004E4BF5">
            <w:pPr>
              <w:rPr>
                <w:bCs/>
                <w:color w:val="808080" w:themeColor="background1" w:themeShade="80"/>
              </w:rPr>
            </w:pPr>
            <w:r>
              <w:rPr>
                <w:rFonts w:hint="eastAsia"/>
                <w:bCs/>
                <w:color w:val="808080" w:themeColor="background1" w:themeShade="80"/>
              </w:rPr>
              <w:t xml:space="preserve">X </w:t>
            </w:r>
            <w:r w:rsidRPr="00EA30AD">
              <w:rPr>
                <w:rFonts w:hint="eastAsia"/>
                <w:bCs/>
                <w:color w:val="FF0000"/>
              </w:rPr>
              <w:t>*</w:t>
            </w:r>
            <w:r w:rsidRPr="00EA30AD">
              <w:rPr>
                <w:rFonts w:hint="eastAsia"/>
                <w:bCs/>
                <w:color w:val="FF0000"/>
              </w:rPr>
              <w:t>不及格</w:t>
            </w:r>
          </w:p>
        </w:tc>
      </w:tr>
    </w:tbl>
    <w:p w:rsidR="00946354" w:rsidRPr="00946354" w:rsidRDefault="00946354" w:rsidP="00946354">
      <w:pPr>
        <w:rPr>
          <w:bCs/>
        </w:rPr>
      </w:pPr>
    </w:p>
    <w:p w:rsidR="00635135" w:rsidRPr="005A79FF" w:rsidRDefault="00EA30AD" w:rsidP="00EA30AD">
      <w:pPr>
        <w:pStyle w:val="ac"/>
        <w:numPr>
          <w:ilvl w:val="0"/>
          <w:numId w:val="1"/>
        </w:numPr>
        <w:ind w:leftChars="0"/>
        <w:rPr>
          <w:bCs/>
        </w:rPr>
      </w:pPr>
      <w:r w:rsidRPr="00EA30AD">
        <w:rPr>
          <w:rFonts w:hint="eastAsia"/>
          <w:bCs/>
        </w:rPr>
        <w:t>本</w:t>
      </w:r>
      <w:r w:rsidR="00B86C0C">
        <w:rPr>
          <w:rFonts w:hint="eastAsia"/>
          <w:bCs/>
        </w:rPr>
        <w:t>系</w:t>
      </w:r>
      <w:r w:rsidRPr="00EA30AD">
        <w:rPr>
          <w:rFonts w:hint="eastAsia"/>
          <w:bCs/>
        </w:rPr>
        <w:t>所選修課程</w:t>
      </w:r>
      <w:r w:rsidR="008F599A">
        <w:rPr>
          <w:rFonts w:hint="eastAsia"/>
          <w:bCs/>
        </w:rPr>
        <w:t xml:space="preserve">   </w:t>
      </w:r>
      <w:r w:rsidR="008F599A" w:rsidRPr="005A79FF">
        <w:rPr>
          <w:rFonts w:hint="eastAsia"/>
          <w:sz w:val="20"/>
          <w:szCs w:val="20"/>
        </w:rPr>
        <w:t>※本系大學部課程不計入畢業學分</w:t>
      </w:r>
    </w:p>
    <w:p w:rsidR="00EA30AD" w:rsidRDefault="00E13479" w:rsidP="00073992">
      <w:pPr>
        <w:rPr>
          <w:bCs/>
        </w:rPr>
      </w:pPr>
      <w:r>
        <w:rPr>
          <w:rFonts w:hint="eastAsia"/>
          <w:bCs/>
        </w:rPr>
        <w:t>◎</w:t>
      </w:r>
      <w:r w:rsidR="00EA30AD">
        <w:rPr>
          <w:rFonts w:hint="eastAsia"/>
          <w:bCs/>
        </w:rPr>
        <w:t>一年級第一學期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502E82" w:rsidTr="00CC5CC3">
        <w:trPr>
          <w:trHeight w:val="283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E17A26" w:rsidTr="00073992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導師簽章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E17A26" w:rsidTr="00073992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073992" w:rsidRDefault="00073992" w:rsidP="00073992">
      <w:pPr>
        <w:rPr>
          <w:bCs/>
        </w:rPr>
      </w:pPr>
      <w:r>
        <w:rPr>
          <w:rFonts w:hint="eastAsia"/>
          <w:bCs/>
        </w:rPr>
        <w:lastRenderedPageBreak/>
        <w:t>◎一年級第二學期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073992" w:rsidTr="00CC5CC3">
        <w:trPr>
          <w:trHeight w:val="17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導師簽章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EA30AD" w:rsidRPr="00EA30AD" w:rsidRDefault="00EA30AD" w:rsidP="00EA30AD">
      <w:pPr>
        <w:rPr>
          <w:bCs/>
        </w:rPr>
      </w:pPr>
    </w:p>
    <w:p w:rsidR="00073992" w:rsidRDefault="00073992" w:rsidP="00073992">
      <w:pPr>
        <w:rPr>
          <w:bCs/>
        </w:rPr>
      </w:pPr>
      <w:r>
        <w:rPr>
          <w:rFonts w:hint="eastAsia"/>
          <w:bCs/>
        </w:rPr>
        <w:t>◎二年級第一學期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073992" w:rsidTr="00CC5CC3">
        <w:trPr>
          <w:trHeight w:val="227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073992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CC5CC3" w:rsidRDefault="00CC5CC3" w:rsidP="003F253B">
      <w:pPr>
        <w:rPr>
          <w:bCs/>
        </w:rPr>
      </w:pPr>
    </w:p>
    <w:p w:rsidR="003F253B" w:rsidRDefault="003F253B" w:rsidP="003F253B">
      <w:pPr>
        <w:rPr>
          <w:bCs/>
        </w:rPr>
      </w:pPr>
      <w:r>
        <w:rPr>
          <w:rFonts w:hint="eastAsia"/>
          <w:bCs/>
        </w:rPr>
        <w:t>◎二年級第二學期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3F253B" w:rsidTr="00CC5CC3">
        <w:trPr>
          <w:trHeight w:val="17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3F253B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761677" w:rsidRDefault="00761677" w:rsidP="00073992">
      <w:pPr>
        <w:rPr>
          <w:bCs/>
        </w:rPr>
      </w:pPr>
    </w:p>
    <w:p w:rsidR="00073992" w:rsidRPr="00624BA9" w:rsidRDefault="00073992" w:rsidP="00073992">
      <w:pPr>
        <w:rPr>
          <w:bCs/>
          <w:sz w:val="20"/>
          <w:szCs w:val="20"/>
        </w:rPr>
      </w:pPr>
      <w:r>
        <w:rPr>
          <w:rFonts w:hint="eastAsia"/>
          <w:bCs/>
        </w:rPr>
        <w:lastRenderedPageBreak/>
        <w:t>◎三年級第一學期</w:t>
      </w:r>
      <w:r w:rsidR="00624BA9">
        <w:rPr>
          <w:rFonts w:hint="eastAsia"/>
          <w:bCs/>
        </w:rPr>
        <w:t xml:space="preserve">  </w:t>
      </w:r>
      <w:r w:rsidR="00624BA9" w:rsidRPr="00CC5CC3">
        <w:rPr>
          <w:rFonts w:hint="eastAsia"/>
          <w:bCs/>
          <w:sz w:val="18"/>
          <w:szCs w:val="18"/>
        </w:rPr>
        <w:t>※</w:t>
      </w:r>
      <w:r w:rsidR="005A79FF" w:rsidRPr="00CC5CC3">
        <w:rPr>
          <w:rFonts w:hint="eastAsia"/>
          <w:bCs/>
          <w:sz w:val="18"/>
          <w:szCs w:val="18"/>
        </w:rPr>
        <w:t xml:space="preserve"> </w:t>
      </w:r>
      <w:r w:rsidR="00624BA9" w:rsidRPr="00624BA9">
        <w:rPr>
          <w:rFonts w:hint="eastAsia"/>
          <w:bCs/>
          <w:sz w:val="20"/>
          <w:szCs w:val="20"/>
        </w:rPr>
        <w:t>沒</w:t>
      </w:r>
      <w:r w:rsidR="005A79FF">
        <w:rPr>
          <w:rFonts w:hint="eastAsia"/>
          <w:bCs/>
          <w:sz w:val="20"/>
          <w:szCs w:val="20"/>
        </w:rPr>
        <w:t>修</w:t>
      </w:r>
      <w:r w:rsidR="00624BA9" w:rsidRPr="00624BA9">
        <w:rPr>
          <w:rFonts w:hint="eastAsia"/>
          <w:bCs/>
          <w:sz w:val="20"/>
          <w:szCs w:val="20"/>
        </w:rPr>
        <w:t>課</w:t>
      </w:r>
      <w:r w:rsidR="00624BA9">
        <w:rPr>
          <w:rFonts w:hint="eastAsia"/>
          <w:bCs/>
          <w:sz w:val="20"/>
          <w:szCs w:val="20"/>
        </w:rPr>
        <w:t>的學期，</w:t>
      </w:r>
      <w:r w:rsidR="005A79FF">
        <w:rPr>
          <w:rFonts w:hint="eastAsia"/>
          <w:bCs/>
          <w:sz w:val="20"/>
          <w:szCs w:val="20"/>
        </w:rPr>
        <w:t>或者</w:t>
      </w:r>
      <w:r w:rsidR="00624BA9" w:rsidRPr="00624BA9">
        <w:rPr>
          <w:rFonts w:hint="eastAsia"/>
          <w:bCs/>
          <w:sz w:val="20"/>
          <w:szCs w:val="20"/>
        </w:rPr>
        <w:t>預訂畢業之學期，請記得選修碩士論文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073992" w:rsidTr="00CC5CC3">
        <w:trPr>
          <w:trHeight w:val="283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073992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3F253B" w:rsidRDefault="005A79FF" w:rsidP="003F253B">
      <w:pPr>
        <w:rPr>
          <w:bCs/>
        </w:rPr>
      </w:pPr>
      <w:r>
        <w:rPr>
          <w:rFonts w:hint="eastAsia"/>
          <w:bCs/>
        </w:rPr>
        <w:t>◎三</w:t>
      </w:r>
      <w:r w:rsidR="003F253B">
        <w:rPr>
          <w:rFonts w:hint="eastAsia"/>
          <w:bCs/>
        </w:rPr>
        <w:t>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3F253B" w:rsidTr="00CC5CC3">
        <w:trPr>
          <w:trHeight w:val="227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3F253B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761677" w:rsidRDefault="00761677" w:rsidP="00624BA9">
      <w:pPr>
        <w:rPr>
          <w:bCs/>
        </w:rPr>
      </w:pPr>
    </w:p>
    <w:p w:rsidR="00624BA9" w:rsidRDefault="005A79FF" w:rsidP="00624BA9">
      <w:pPr>
        <w:rPr>
          <w:bCs/>
        </w:rPr>
      </w:pPr>
      <w:r>
        <w:rPr>
          <w:rFonts w:hint="eastAsia"/>
          <w:bCs/>
        </w:rPr>
        <w:t>◎四</w:t>
      </w:r>
      <w:r w:rsidR="00624BA9">
        <w:rPr>
          <w:rFonts w:hint="eastAsia"/>
          <w:bCs/>
        </w:rPr>
        <w:t>年級第一學期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624BA9" w:rsidTr="00CC5CC3">
        <w:trPr>
          <w:trHeight w:val="227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624BA9" w:rsidRPr="00946354" w:rsidTr="00C54C04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A51808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624BA9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624BA9" w:rsidRDefault="005A79FF" w:rsidP="00624BA9">
      <w:pPr>
        <w:rPr>
          <w:bCs/>
        </w:rPr>
      </w:pPr>
      <w:r>
        <w:rPr>
          <w:rFonts w:hint="eastAsia"/>
          <w:bCs/>
        </w:rPr>
        <w:t>◎四</w:t>
      </w:r>
      <w:r w:rsidR="00624BA9">
        <w:rPr>
          <w:rFonts w:hint="eastAsia"/>
          <w:bCs/>
        </w:rPr>
        <w:t>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624BA9" w:rsidTr="00CC5CC3">
        <w:trPr>
          <w:trHeight w:val="283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624BA9" w:rsidRPr="00946354" w:rsidTr="00C54C04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A51808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624BA9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073992" w:rsidRDefault="00073992"/>
    <w:p w:rsidR="00073992" w:rsidRDefault="003F253B">
      <w:r>
        <w:rPr>
          <w:rFonts w:hint="eastAsia"/>
        </w:rPr>
        <w:t>四、外系所</w:t>
      </w:r>
    </w:p>
    <w:tbl>
      <w:tblPr>
        <w:tblW w:w="10360" w:type="dxa"/>
        <w:jc w:val="center"/>
        <w:tblInd w:w="2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1315"/>
        <w:gridCol w:w="1560"/>
        <w:gridCol w:w="2424"/>
        <w:gridCol w:w="1510"/>
        <w:gridCol w:w="2141"/>
      </w:tblGrid>
      <w:tr w:rsidR="00BE49A1" w:rsidRPr="009F5F18" w:rsidTr="00BE49A1">
        <w:trPr>
          <w:trHeight w:val="283"/>
          <w:jc w:val="center"/>
        </w:trPr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BE49A1" w:rsidRPr="009F5F18" w:rsidRDefault="00BE49A1" w:rsidP="00B86C0C"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BE49A1" w:rsidRPr="009F5F18" w:rsidRDefault="00BE49A1" w:rsidP="00274544">
            <w:r>
              <w:rPr>
                <w:rFonts w:hint="eastAsia"/>
              </w:rPr>
              <w:t>開課單位</w:t>
            </w:r>
          </w:p>
        </w:tc>
        <w:tc>
          <w:tcPr>
            <w:tcW w:w="1560" w:type="dxa"/>
          </w:tcPr>
          <w:p w:rsidR="00BE49A1" w:rsidRPr="009F5F18" w:rsidRDefault="00BE49A1" w:rsidP="00B86C0C">
            <w:r>
              <w:rPr>
                <w:rFonts w:hint="eastAsia"/>
                <w:bCs/>
              </w:rPr>
              <w:t>課號</w:t>
            </w:r>
          </w:p>
        </w:tc>
        <w:tc>
          <w:tcPr>
            <w:tcW w:w="2424" w:type="dxa"/>
            <w:vAlign w:val="center"/>
          </w:tcPr>
          <w:p w:rsidR="00BE49A1" w:rsidRPr="009F5F18" w:rsidRDefault="00BE49A1" w:rsidP="00B86C0C">
            <w:r w:rsidRPr="009F5F18">
              <w:rPr>
                <w:rFonts w:hint="eastAsia"/>
              </w:rPr>
              <w:t>課程名稱</w:t>
            </w:r>
          </w:p>
        </w:tc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BE49A1" w:rsidRPr="009F5F18" w:rsidRDefault="00BE49A1" w:rsidP="00B86C0C">
            <w:r w:rsidRPr="009F5F18">
              <w:rPr>
                <w:rFonts w:hint="eastAsia"/>
              </w:rPr>
              <w:t>授課教師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:rsidR="00BE49A1" w:rsidRPr="009F5F18" w:rsidRDefault="00BE49A1" w:rsidP="00B86C0C"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計畢業學分情形</w:t>
            </w:r>
          </w:p>
        </w:tc>
      </w:tr>
      <w:tr w:rsidR="00BE49A1" w:rsidRPr="009F5F18" w:rsidTr="00BE49A1">
        <w:trPr>
          <w:trHeight w:val="741"/>
          <w:jc w:val="center"/>
        </w:trPr>
        <w:tc>
          <w:tcPr>
            <w:tcW w:w="1410" w:type="dxa"/>
            <w:tcBorders>
              <w:right w:val="single" w:sz="4" w:space="0" w:color="auto"/>
            </w:tcBorders>
          </w:tcPr>
          <w:p w:rsidR="00BE49A1" w:rsidRPr="009F5F18" w:rsidRDefault="00BE49A1" w:rsidP="006F50AD"/>
        </w:tc>
        <w:tc>
          <w:tcPr>
            <w:tcW w:w="1315" w:type="dxa"/>
            <w:tcBorders>
              <w:left w:val="single" w:sz="4" w:space="0" w:color="auto"/>
            </w:tcBorders>
          </w:tcPr>
          <w:p w:rsidR="00BE49A1" w:rsidRPr="00244331" w:rsidRDefault="00BE49A1" w:rsidP="00274544">
            <w:pPr>
              <w:rPr>
                <w:color w:val="808080" w:themeColor="background1" w:themeShade="80"/>
                <w:sz w:val="18"/>
                <w:szCs w:val="18"/>
              </w:rPr>
            </w:pPr>
            <w:r w:rsidRPr="00244331">
              <w:rPr>
                <w:rFonts w:hint="eastAsia"/>
                <w:color w:val="808080" w:themeColor="background1" w:themeShade="80"/>
                <w:sz w:val="18"/>
                <w:szCs w:val="18"/>
              </w:rPr>
              <w:t>請寫明「系」或「所」</w:t>
            </w:r>
          </w:p>
        </w:tc>
        <w:tc>
          <w:tcPr>
            <w:tcW w:w="1560" w:type="dxa"/>
          </w:tcPr>
          <w:p w:rsidR="00BE49A1" w:rsidRPr="00244331" w:rsidRDefault="00BE49A1" w:rsidP="00244331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24" w:type="dxa"/>
          </w:tcPr>
          <w:p w:rsidR="00BE49A1" w:rsidRPr="009F5F18" w:rsidRDefault="00BE49A1" w:rsidP="006F50AD"/>
        </w:tc>
        <w:tc>
          <w:tcPr>
            <w:tcW w:w="1510" w:type="dxa"/>
            <w:tcBorders>
              <w:right w:val="single" w:sz="4" w:space="0" w:color="auto"/>
            </w:tcBorders>
          </w:tcPr>
          <w:p w:rsidR="00BE49A1" w:rsidRPr="009F5F18" w:rsidRDefault="00BE49A1" w:rsidP="006F50AD"/>
        </w:tc>
        <w:tc>
          <w:tcPr>
            <w:tcW w:w="2141" w:type="dxa"/>
            <w:tcBorders>
              <w:left w:val="single" w:sz="4" w:space="0" w:color="auto"/>
            </w:tcBorders>
          </w:tcPr>
          <w:p w:rsidR="00BE49A1" w:rsidRPr="009F5F18" w:rsidRDefault="00BE49A1" w:rsidP="006F50AD">
            <w:r>
              <w:rPr>
                <w:rFonts w:hint="eastAsia"/>
                <w:bCs/>
                <w:color w:val="808080" w:themeColor="background1" w:themeShade="80"/>
              </w:rPr>
              <w:t>採計幾學分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*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請交給周芸珈幹事簽章註記</w:t>
            </w:r>
            <w:r>
              <w:rPr>
                <w:rFonts w:hint="eastAsia"/>
                <w:bCs/>
                <w:color w:val="FF0000"/>
                <w:sz w:val="16"/>
                <w:szCs w:val="16"/>
              </w:rPr>
              <w:t>日期</w:t>
            </w:r>
          </w:p>
        </w:tc>
      </w:tr>
      <w:tr w:rsidR="00244331" w:rsidRPr="009F5F18" w:rsidTr="00BE49A1">
        <w:trPr>
          <w:trHeight w:val="741"/>
          <w:jc w:val="center"/>
        </w:trPr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1560" w:type="dxa"/>
            <w:tcBorders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2424" w:type="dxa"/>
            <w:tcBorders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</w:tcPr>
          <w:p w:rsidR="00244331" w:rsidRPr="009F5F18" w:rsidRDefault="00244331" w:rsidP="006F50AD">
            <w:r>
              <w:rPr>
                <w:rFonts w:hint="eastAsia"/>
                <w:bCs/>
                <w:color w:val="808080" w:themeColor="background1" w:themeShade="80"/>
              </w:rPr>
              <w:t>不</w:t>
            </w:r>
            <w:proofErr w:type="gramStart"/>
            <w:r>
              <w:rPr>
                <w:rFonts w:hint="eastAsia"/>
                <w:bCs/>
                <w:color w:val="808080" w:themeColor="background1" w:themeShade="80"/>
              </w:rPr>
              <w:t>採</w:t>
            </w:r>
            <w:proofErr w:type="gramEnd"/>
            <w:r>
              <w:rPr>
                <w:rFonts w:hint="eastAsia"/>
                <w:bCs/>
                <w:color w:val="808080" w:themeColor="background1" w:themeShade="80"/>
              </w:rPr>
              <w:t>計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*</w:t>
            </w:r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請交給周芸</w:t>
            </w:r>
            <w:proofErr w:type="gramStart"/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珈</w:t>
            </w:r>
            <w:proofErr w:type="gramEnd"/>
            <w:r w:rsidRPr="00946354">
              <w:rPr>
                <w:rFonts w:hint="eastAsia"/>
                <w:bCs/>
                <w:color w:val="FF0000"/>
                <w:sz w:val="16"/>
                <w:szCs w:val="16"/>
              </w:rPr>
              <w:t>幹事簽章註記</w:t>
            </w:r>
            <w:r>
              <w:rPr>
                <w:rFonts w:hint="eastAsia"/>
                <w:bCs/>
                <w:color w:val="FF0000"/>
                <w:sz w:val="16"/>
                <w:szCs w:val="16"/>
              </w:rPr>
              <w:t>日期</w:t>
            </w:r>
          </w:p>
        </w:tc>
      </w:tr>
      <w:tr w:rsidR="00244331" w:rsidRPr="009F5F18" w:rsidTr="00BE49A1">
        <w:trPr>
          <w:trHeight w:val="741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31" w:rsidRDefault="00244331" w:rsidP="006F50AD">
            <w:pPr>
              <w:rPr>
                <w:bCs/>
                <w:color w:val="808080" w:themeColor="background1" w:themeShade="80"/>
              </w:rPr>
            </w:pPr>
          </w:p>
        </w:tc>
      </w:tr>
      <w:tr w:rsidR="00244331" w:rsidRPr="009F5F18" w:rsidTr="00BE49A1">
        <w:trPr>
          <w:trHeight w:val="741"/>
          <w:jc w:val="center"/>
        </w:trPr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244331" w:rsidRPr="009F5F18" w:rsidRDefault="00244331" w:rsidP="006F50AD"/>
        </w:tc>
        <w:tc>
          <w:tcPr>
            <w:tcW w:w="1560" w:type="dxa"/>
            <w:tcBorders>
              <w:top w:val="single" w:sz="4" w:space="0" w:color="auto"/>
            </w:tcBorders>
          </w:tcPr>
          <w:p w:rsidR="00244331" w:rsidRPr="009F5F18" w:rsidRDefault="00244331" w:rsidP="006F50AD"/>
        </w:tc>
        <w:tc>
          <w:tcPr>
            <w:tcW w:w="2424" w:type="dxa"/>
            <w:tcBorders>
              <w:top w:val="single" w:sz="4" w:space="0" w:color="auto"/>
            </w:tcBorders>
          </w:tcPr>
          <w:p w:rsidR="00244331" w:rsidRPr="009F5F18" w:rsidRDefault="00244331" w:rsidP="006F50AD"/>
        </w:tc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244331" w:rsidRDefault="00244331" w:rsidP="006F50AD">
            <w:pPr>
              <w:rPr>
                <w:bCs/>
                <w:color w:val="808080" w:themeColor="background1" w:themeShade="80"/>
              </w:rPr>
            </w:pPr>
          </w:p>
        </w:tc>
      </w:tr>
    </w:tbl>
    <w:p w:rsidR="00B86C0C" w:rsidRPr="009D62A8" w:rsidRDefault="00B86C0C">
      <w:pPr>
        <w:rPr>
          <w:sz w:val="20"/>
          <w:szCs w:val="20"/>
        </w:rPr>
      </w:pPr>
    </w:p>
    <w:sectPr w:rsidR="00B86C0C" w:rsidRPr="009D62A8" w:rsidSect="00761677">
      <w:footerReference w:type="default" r:id="rId7"/>
      <w:pgSz w:w="11906" w:h="16838"/>
      <w:pgMar w:top="284" w:right="1797" w:bottom="284" w:left="179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83" w:rsidRDefault="00393083" w:rsidP="00E000C0">
      <w:r>
        <w:separator/>
      </w:r>
    </w:p>
  </w:endnote>
  <w:endnote w:type="continuationSeparator" w:id="0">
    <w:p w:rsidR="00393083" w:rsidRDefault="00393083" w:rsidP="00E0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4720"/>
      <w:docPartObj>
        <w:docPartGallery w:val="Page Numbers (Bottom of Page)"/>
        <w:docPartUnique/>
      </w:docPartObj>
    </w:sdtPr>
    <w:sdtContent>
      <w:p w:rsidR="00E13479" w:rsidRDefault="00731A80">
        <w:pPr>
          <w:pStyle w:val="a8"/>
          <w:jc w:val="center"/>
        </w:pPr>
        <w:fldSimple w:instr=" PAGE   \* MERGEFORMAT ">
          <w:r w:rsidR="00466FC0" w:rsidRPr="00466FC0">
            <w:rPr>
              <w:noProof/>
              <w:lang w:val="zh-TW"/>
            </w:rPr>
            <w:t>1</w:t>
          </w:r>
        </w:fldSimple>
      </w:p>
    </w:sdtContent>
  </w:sdt>
  <w:p w:rsidR="00E13479" w:rsidRDefault="00E134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83" w:rsidRDefault="00393083" w:rsidP="00E000C0">
      <w:r>
        <w:separator/>
      </w:r>
    </w:p>
  </w:footnote>
  <w:footnote w:type="continuationSeparator" w:id="0">
    <w:p w:rsidR="00393083" w:rsidRDefault="00393083" w:rsidP="00E0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589B"/>
    <w:multiLevelType w:val="hybridMultilevel"/>
    <w:tmpl w:val="D03AC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4E7"/>
    <w:rsid w:val="00073992"/>
    <w:rsid w:val="00080A92"/>
    <w:rsid w:val="0015739E"/>
    <w:rsid w:val="001B273B"/>
    <w:rsid w:val="001C6DBD"/>
    <w:rsid w:val="00244331"/>
    <w:rsid w:val="00274DA7"/>
    <w:rsid w:val="00280F47"/>
    <w:rsid w:val="002A44E7"/>
    <w:rsid w:val="002C70CF"/>
    <w:rsid w:val="002E56EF"/>
    <w:rsid w:val="00340AD5"/>
    <w:rsid w:val="00360833"/>
    <w:rsid w:val="00382CED"/>
    <w:rsid w:val="00393083"/>
    <w:rsid w:val="00394324"/>
    <w:rsid w:val="0039463B"/>
    <w:rsid w:val="003E364F"/>
    <w:rsid w:val="003F253B"/>
    <w:rsid w:val="00431506"/>
    <w:rsid w:val="00466FC0"/>
    <w:rsid w:val="004D669C"/>
    <w:rsid w:val="00502E82"/>
    <w:rsid w:val="00557295"/>
    <w:rsid w:val="005A79FF"/>
    <w:rsid w:val="005C04C5"/>
    <w:rsid w:val="005C4DEA"/>
    <w:rsid w:val="00600D51"/>
    <w:rsid w:val="00624BA9"/>
    <w:rsid w:val="00632322"/>
    <w:rsid w:val="00635135"/>
    <w:rsid w:val="006A6798"/>
    <w:rsid w:val="006F50AD"/>
    <w:rsid w:val="00725436"/>
    <w:rsid w:val="00731A80"/>
    <w:rsid w:val="00761677"/>
    <w:rsid w:val="00786253"/>
    <w:rsid w:val="008632BD"/>
    <w:rsid w:val="008B4632"/>
    <w:rsid w:val="008E740D"/>
    <w:rsid w:val="008E7E02"/>
    <w:rsid w:val="008F599A"/>
    <w:rsid w:val="00946354"/>
    <w:rsid w:val="009C43D5"/>
    <w:rsid w:val="009D62A8"/>
    <w:rsid w:val="009F5F18"/>
    <w:rsid w:val="00A51808"/>
    <w:rsid w:val="00B50B43"/>
    <w:rsid w:val="00B70AFF"/>
    <w:rsid w:val="00B86C0C"/>
    <w:rsid w:val="00B94EFB"/>
    <w:rsid w:val="00BB4059"/>
    <w:rsid w:val="00BE49A1"/>
    <w:rsid w:val="00BF31C3"/>
    <w:rsid w:val="00CB504E"/>
    <w:rsid w:val="00CC5CC3"/>
    <w:rsid w:val="00CC794F"/>
    <w:rsid w:val="00E000C0"/>
    <w:rsid w:val="00E13479"/>
    <w:rsid w:val="00E17A26"/>
    <w:rsid w:val="00E83DE7"/>
    <w:rsid w:val="00EA30AD"/>
    <w:rsid w:val="00EF5455"/>
    <w:rsid w:val="00EF67C9"/>
    <w:rsid w:val="00FB0ABB"/>
    <w:rsid w:val="00FE2F18"/>
    <w:rsid w:val="00FE4500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4E7"/>
    <w:rPr>
      <w:color w:val="3366CC"/>
      <w:u w:val="single"/>
    </w:rPr>
  </w:style>
  <w:style w:type="character" w:styleId="a4">
    <w:name w:val="Strong"/>
    <w:basedOn w:val="a0"/>
    <w:uiPriority w:val="22"/>
    <w:qFormat/>
    <w:rsid w:val="002A44E7"/>
    <w:rPr>
      <w:b/>
      <w:bCs/>
    </w:rPr>
  </w:style>
  <w:style w:type="table" w:styleId="a5">
    <w:name w:val="Table Grid"/>
    <w:basedOn w:val="a1"/>
    <w:uiPriority w:val="59"/>
    <w:rsid w:val="002C70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000C0"/>
    <w:rPr>
      <w:kern w:val="2"/>
    </w:rPr>
  </w:style>
  <w:style w:type="paragraph" w:styleId="a8">
    <w:name w:val="footer"/>
    <w:basedOn w:val="a"/>
    <w:link w:val="a9"/>
    <w:uiPriority w:val="99"/>
    <w:unhideWhenUsed/>
    <w:rsid w:val="00E0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00C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CC794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794F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351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227</Words>
  <Characters>1300</Characters>
  <Application>Microsoft Office Word</Application>
  <DocSecurity>0</DocSecurity>
  <Lines>10</Lines>
  <Paragraphs>3</Paragraphs>
  <ScaleCrop>false</ScaleCrop>
  <Company>ntu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26</cp:revision>
  <cp:lastPrinted>2016-04-27T07:34:00Z</cp:lastPrinted>
  <dcterms:created xsi:type="dcterms:W3CDTF">2016-05-19T07:16:00Z</dcterms:created>
  <dcterms:modified xsi:type="dcterms:W3CDTF">2016-05-30T06:17:00Z</dcterms:modified>
</cp:coreProperties>
</file>